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E3" w:rsidRDefault="00191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BR6149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화폐의 환율    18-01-13</w:t>
      </w:r>
    </w:p>
    <w:p w:rsidR="009220EA" w:rsidRDefault="00191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자국 화폐의 강세</w:t>
      </w:r>
      <w:r w:rsidR="00FE4DA3">
        <w:rPr>
          <w:rFonts w:hint="eastAsia"/>
          <w:sz w:val="24"/>
          <w:szCs w:val="24"/>
        </w:rPr>
        <w:t>나</w:t>
      </w:r>
      <w:r>
        <w:rPr>
          <w:rFonts w:hint="eastAsia"/>
          <w:sz w:val="24"/>
          <w:szCs w:val="24"/>
        </w:rPr>
        <w:t xml:space="preserve"> 약세가 좋은 징조인 지 나뿐 징조인 지는 흑</w:t>
      </w:r>
      <w:r w:rsidR="00FE4DA3">
        <w:rPr>
          <w:rFonts w:hint="eastAsia"/>
          <w:sz w:val="24"/>
          <w:szCs w:val="24"/>
        </w:rPr>
        <w:t>백</w:t>
      </w:r>
      <w:r>
        <w:rPr>
          <w:rFonts w:hint="eastAsia"/>
          <w:sz w:val="24"/>
          <w:szCs w:val="24"/>
        </w:rPr>
        <w:t xml:space="preserve">으로 판단할 정도로 간단하지 않습니다. 자국 화폐의 강세 즉 외국 화폐 대비 낮은 환율이면 자국화폐 대비 약세인 상대국가로부터 수입품 가격이 </w:t>
      </w:r>
      <w:proofErr w:type="gramStart"/>
      <w:r>
        <w:rPr>
          <w:rFonts w:hint="eastAsia"/>
          <w:sz w:val="24"/>
          <w:szCs w:val="24"/>
        </w:rPr>
        <w:t>저렴해지고  그</w:t>
      </w:r>
      <w:proofErr w:type="gramEnd"/>
      <w:r>
        <w:rPr>
          <w:rFonts w:hint="eastAsia"/>
          <w:sz w:val="24"/>
          <w:szCs w:val="24"/>
        </w:rPr>
        <w:t xml:space="preserve"> 나라에 여행하는 비용이 적게 듭니다. 한편 자국의 상품가격이 상대국에서 비싸지기 때문에 수출경쟁에서 불리해 집니다.</w:t>
      </w:r>
      <w:r w:rsidR="00A17BDB">
        <w:rPr>
          <w:rFonts w:hint="eastAsia"/>
          <w:sz w:val="24"/>
          <w:szCs w:val="24"/>
        </w:rPr>
        <w:t xml:space="preserve"> </w:t>
      </w:r>
      <w:proofErr w:type="spellStart"/>
      <w:r w:rsidR="00A17BDB">
        <w:rPr>
          <w:rFonts w:hint="eastAsia"/>
          <w:sz w:val="24"/>
          <w:szCs w:val="24"/>
        </w:rPr>
        <w:t>수출업에</w:t>
      </w:r>
      <w:proofErr w:type="spellEnd"/>
      <w:r w:rsidR="00A17BDB">
        <w:rPr>
          <w:rFonts w:hint="eastAsia"/>
          <w:sz w:val="24"/>
          <w:szCs w:val="24"/>
        </w:rPr>
        <w:t xml:space="preserve"> 종사하는 기업은 수출 경쟁력이 약해지며 일자리를 줄이거나 이익이 감소하거나 손해를 보게 됩니다.  반대로 자국의 </w:t>
      </w:r>
      <w:r w:rsidR="00FE4DA3">
        <w:rPr>
          <w:rFonts w:hint="eastAsia"/>
          <w:sz w:val="24"/>
          <w:szCs w:val="24"/>
        </w:rPr>
        <w:t>화</w:t>
      </w:r>
      <w:r w:rsidR="00A17BDB">
        <w:rPr>
          <w:rFonts w:hint="eastAsia"/>
          <w:sz w:val="24"/>
          <w:szCs w:val="24"/>
        </w:rPr>
        <w:t>폐 환율이 상대국에 비하여 높아지</w:t>
      </w:r>
      <w:r w:rsidR="00246AD5">
        <w:rPr>
          <w:rFonts w:hint="eastAsia"/>
          <w:sz w:val="24"/>
          <w:szCs w:val="24"/>
        </w:rPr>
        <w:t>면</w:t>
      </w:r>
      <w:r w:rsidR="00A17BDB">
        <w:rPr>
          <w:rFonts w:hint="eastAsia"/>
          <w:sz w:val="24"/>
          <w:szCs w:val="24"/>
        </w:rPr>
        <w:t xml:space="preserve"> 즉 자국의 화폐가치가 상대적으로 약해지기 때문에 수출 가격이 하락해서 수출이 증가할 것입니다. 그러므로 수입업자는 자국의 화폐가 강해질 수록 유리하고 수출업자는 자국의 화폐가 </w:t>
      </w:r>
      <w:proofErr w:type="gramStart"/>
      <w:r w:rsidR="00A17BDB">
        <w:rPr>
          <w:rFonts w:hint="eastAsia"/>
          <w:sz w:val="24"/>
          <w:szCs w:val="24"/>
        </w:rPr>
        <w:t>약해질수록  유리해집니다</w:t>
      </w:r>
      <w:proofErr w:type="gramEnd"/>
      <w:r w:rsidR="00A17BDB">
        <w:rPr>
          <w:rFonts w:hint="eastAsia"/>
          <w:sz w:val="24"/>
          <w:szCs w:val="24"/>
        </w:rPr>
        <w:t>.</w:t>
      </w:r>
      <w:r w:rsidR="009220EA">
        <w:rPr>
          <w:rFonts w:hint="eastAsia"/>
          <w:sz w:val="24"/>
          <w:szCs w:val="24"/>
        </w:rPr>
        <w:t xml:space="preserve"> 자국의 무역수지도 자국의 화폐가 강하면 무역적자가 감소하거나 무역 흑자가 증가할 것입니다.</w:t>
      </w:r>
    </w:p>
    <w:p w:rsidR="009220EA" w:rsidRDefault="009220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proofErr w:type="spellStart"/>
      <w:r>
        <w:rPr>
          <w:rFonts w:hint="eastAsia"/>
          <w:sz w:val="24"/>
          <w:szCs w:val="24"/>
        </w:rPr>
        <w:t>애</w:t>
      </w:r>
      <w:r w:rsidR="00FE4DA3">
        <w:rPr>
          <w:rFonts w:hint="eastAsia"/>
          <w:sz w:val="24"/>
          <w:szCs w:val="24"/>
        </w:rPr>
        <w:t>청</w:t>
      </w:r>
      <w:r>
        <w:rPr>
          <w:rFonts w:hint="eastAsia"/>
          <w:sz w:val="24"/>
          <w:szCs w:val="24"/>
        </w:rPr>
        <w:t>자분들에게</w:t>
      </w:r>
      <w:proofErr w:type="spellEnd"/>
      <w:r>
        <w:rPr>
          <w:rFonts w:hint="eastAsia"/>
          <w:sz w:val="24"/>
          <w:szCs w:val="24"/>
        </w:rPr>
        <w:t xml:space="preserve"> 외람되나마 공식 한나를 소</w:t>
      </w:r>
      <w:r w:rsidR="00FE4DA3">
        <w:rPr>
          <w:rFonts w:hint="eastAsia"/>
          <w:sz w:val="24"/>
          <w:szCs w:val="24"/>
        </w:rPr>
        <w:t>개</w:t>
      </w:r>
      <w:r>
        <w:rPr>
          <w:rFonts w:hint="eastAsia"/>
          <w:sz w:val="24"/>
          <w:szCs w:val="24"/>
        </w:rPr>
        <w:t xml:space="preserve">하겠습니다. 한 나라의 국내 </w:t>
      </w:r>
      <w:proofErr w:type="spellStart"/>
      <w:r>
        <w:rPr>
          <w:rFonts w:hint="eastAsia"/>
          <w:sz w:val="24"/>
          <w:szCs w:val="24"/>
        </w:rPr>
        <w:t>총생산량</w:t>
      </w:r>
      <w:proofErr w:type="spellEnd"/>
      <w:r>
        <w:rPr>
          <w:rFonts w:hint="eastAsia"/>
          <w:sz w:val="24"/>
          <w:szCs w:val="24"/>
        </w:rPr>
        <w:t xml:space="preserve"> 즉 GDP는 소비 +자본 투자 +정부의 지출 +무역 수지입니다. 물론 무역수지는 수출액에서 수입액을 뺀 숫자입니다. 그러므로 소비와 자본 투자와 </w:t>
      </w:r>
      <w:r w:rsidR="00D31677">
        <w:rPr>
          <w:rFonts w:hint="eastAsia"/>
          <w:sz w:val="24"/>
          <w:szCs w:val="24"/>
        </w:rPr>
        <w:t xml:space="preserve">정무의 지출에 변화가 없다면 무역수지가 </w:t>
      </w:r>
      <w:proofErr w:type="spellStart"/>
      <w:r w:rsidR="00D31677">
        <w:rPr>
          <w:rFonts w:hint="eastAsia"/>
          <w:sz w:val="24"/>
          <w:szCs w:val="24"/>
        </w:rPr>
        <w:t>흑자이가나</w:t>
      </w:r>
      <w:proofErr w:type="spellEnd"/>
      <w:r w:rsidR="00D31677">
        <w:rPr>
          <w:rFonts w:hint="eastAsia"/>
          <w:sz w:val="24"/>
          <w:szCs w:val="24"/>
        </w:rPr>
        <w:t xml:space="preserve"> 적자가 감소하면 국내 총생산 량은 증가하고 무역수지가 적</w:t>
      </w:r>
      <w:r w:rsidR="00246AD5">
        <w:rPr>
          <w:rFonts w:hint="eastAsia"/>
          <w:sz w:val="24"/>
          <w:szCs w:val="24"/>
        </w:rPr>
        <w:t>자</w:t>
      </w:r>
      <w:r w:rsidR="00D31677">
        <w:rPr>
          <w:rFonts w:hint="eastAsia"/>
          <w:sz w:val="24"/>
          <w:szCs w:val="24"/>
        </w:rPr>
        <w:t xml:space="preserve">이면  국내 </w:t>
      </w:r>
      <w:proofErr w:type="spellStart"/>
      <w:r w:rsidR="00D31677">
        <w:rPr>
          <w:rFonts w:hint="eastAsia"/>
          <w:sz w:val="24"/>
          <w:szCs w:val="24"/>
        </w:rPr>
        <w:t>총생산량이</w:t>
      </w:r>
      <w:proofErr w:type="spellEnd"/>
      <w:r w:rsidR="00D31677">
        <w:rPr>
          <w:rFonts w:hint="eastAsia"/>
          <w:sz w:val="24"/>
          <w:szCs w:val="24"/>
        </w:rPr>
        <w:t xml:space="preserve"> 하락하게 됩니다.</w:t>
      </w:r>
    </w:p>
    <w:p w:rsidR="00D31677" w:rsidRDefault="00D316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자국 화폐가 안정이 되면 외국의 </w:t>
      </w:r>
      <w:r w:rsidR="00882FF5">
        <w:rPr>
          <w:rFonts w:hint="eastAsia"/>
          <w:sz w:val="24"/>
          <w:szCs w:val="24"/>
        </w:rPr>
        <w:t xml:space="preserve">화폐 </w:t>
      </w:r>
      <w:r>
        <w:rPr>
          <w:rFonts w:hint="eastAsia"/>
          <w:sz w:val="24"/>
          <w:szCs w:val="24"/>
        </w:rPr>
        <w:t xml:space="preserve">자본이 유입됩니다. 미국의 화폐는 수년 동안 안정세를 유지하고 있습니다, 그래서 외국 화폐 자본이 많이 유입되었습니다. 특히 자국 화폐의 가치가 하락하면 외국의 화폐 유입이 감소하게 되는 것이지요. 미국은 </w:t>
      </w:r>
      <w:r w:rsidR="00882FF5">
        <w:rPr>
          <w:rFonts w:hint="eastAsia"/>
          <w:sz w:val="24"/>
          <w:szCs w:val="24"/>
        </w:rPr>
        <w:t>화</w:t>
      </w:r>
      <w:r>
        <w:rPr>
          <w:rFonts w:hint="eastAsia"/>
          <w:sz w:val="24"/>
          <w:szCs w:val="24"/>
        </w:rPr>
        <w:t>폐 가치의 안전 덕분에 외국 화폐 자본 유입이 호조를 보였습니다. 미국이 상대적으로 예산 적자가 심한 데</w:t>
      </w:r>
      <w:r w:rsidR="00882FF5">
        <w:rPr>
          <w:rFonts w:hint="eastAsia"/>
          <w:sz w:val="24"/>
          <w:szCs w:val="24"/>
        </w:rPr>
        <w:t>도</w:t>
      </w:r>
      <w:r>
        <w:rPr>
          <w:rFonts w:hint="eastAsia"/>
          <w:sz w:val="24"/>
          <w:szCs w:val="24"/>
        </w:rPr>
        <w:t xml:space="preserve"> 불구하고 </w:t>
      </w:r>
      <w:proofErr w:type="spellStart"/>
      <w:r>
        <w:rPr>
          <w:rFonts w:hint="eastAsia"/>
          <w:sz w:val="24"/>
          <w:szCs w:val="24"/>
        </w:rPr>
        <w:t>안플레이숀이</w:t>
      </w:r>
      <w:proofErr w:type="spellEnd"/>
      <w:r>
        <w:rPr>
          <w:rFonts w:hint="eastAsia"/>
          <w:sz w:val="24"/>
          <w:szCs w:val="24"/>
        </w:rPr>
        <w:t xml:space="preserve"> 낮은 이유는 이런 외국 자본 유입이 많았기 때문입니다.</w:t>
      </w:r>
    </w:p>
    <w:p w:rsidR="00D31677" w:rsidRDefault="00D31677">
      <w:pPr>
        <w:rPr>
          <w:sz w:val="24"/>
          <w:szCs w:val="24"/>
        </w:rPr>
      </w:pPr>
    </w:p>
    <w:p w:rsidR="00D31677" w:rsidRDefault="00D316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또 한 가지 고려할 점은 자본 이동을 무역으로 만 </w:t>
      </w:r>
      <w:r w:rsidR="00582920">
        <w:rPr>
          <w:rFonts w:hint="eastAsia"/>
          <w:sz w:val="24"/>
          <w:szCs w:val="24"/>
        </w:rPr>
        <w:t>평가할 것이 아니라 상업적인 평가를 할 필요가 있다는 점입니다. 외국에서 수입하는 상품 중 얼마만큼</w:t>
      </w:r>
      <w:r w:rsidR="00582920">
        <w:rPr>
          <w:rFonts w:hint="eastAsia"/>
          <w:sz w:val="24"/>
          <w:szCs w:val="24"/>
        </w:rPr>
        <w:lastRenderedPageBreak/>
        <w:t xml:space="preserve">의 상품이 미국인이나 미국기업이 </w:t>
      </w:r>
      <w:r w:rsidR="001C7EFE">
        <w:rPr>
          <w:rFonts w:hint="eastAsia"/>
          <w:sz w:val="24"/>
          <w:szCs w:val="24"/>
        </w:rPr>
        <w:t>소</w:t>
      </w:r>
      <w:r w:rsidR="00582920">
        <w:rPr>
          <w:rFonts w:hint="eastAsia"/>
          <w:sz w:val="24"/>
          <w:szCs w:val="24"/>
        </w:rPr>
        <w:t xml:space="preserve">유했거나 지분을 갖고 있는 기업으로부터 </w:t>
      </w:r>
      <w:r w:rsidR="001C7EFE">
        <w:rPr>
          <w:rFonts w:hint="eastAsia"/>
          <w:sz w:val="24"/>
          <w:szCs w:val="24"/>
        </w:rPr>
        <w:t>수</w:t>
      </w:r>
      <w:r w:rsidR="00582920">
        <w:rPr>
          <w:rFonts w:hint="eastAsia"/>
          <w:sz w:val="24"/>
          <w:szCs w:val="24"/>
        </w:rPr>
        <w:t>입하는 지를 평</w:t>
      </w:r>
      <w:r w:rsidR="001C7EFE">
        <w:rPr>
          <w:rFonts w:hint="eastAsia"/>
          <w:sz w:val="24"/>
          <w:szCs w:val="24"/>
        </w:rPr>
        <w:t>가</w:t>
      </w:r>
      <w:r w:rsidR="00582920">
        <w:rPr>
          <w:rFonts w:hint="eastAsia"/>
          <w:sz w:val="24"/>
          <w:szCs w:val="24"/>
        </w:rPr>
        <w:t xml:space="preserve">하는 방법입니다. 지금은 고인이 되신 노벨 경제학상을 받은 </w:t>
      </w:r>
      <w:proofErr w:type="spellStart"/>
      <w:r w:rsidR="00582920">
        <w:rPr>
          <w:rFonts w:hint="eastAsia"/>
          <w:sz w:val="24"/>
          <w:szCs w:val="24"/>
        </w:rPr>
        <w:t>밀튼</w:t>
      </w:r>
      <w:proofErr w:type="spellEnd"/>
      <w:r w:rsidR="00582920">
        <w:rPr>
          <w:rFonts w:hint="eastAsia"/>
          <w:sz w:val="24"/>
          <w:szCs w:val="24"/>
        </w:rPr>
        <w:t xml:space="preserve"> </w:t>
      </w:r>
      <w:proofErr w:type="spellStart"/>
      <w:r w:rsidR="001C7EFE">
        <w:rPr>
          <w:rFonts w:hint="eastAsia"/>
          <w:sz w:val="24"/>
          <w:szCs w:val="24"/>
        </w:rPr>
        <w:t>프</w:t>
      </w:r>
      <w:r w:rsidR="00582920">
        <w:rPr>
          <w:rFonts w:hint="eastAsia"/>
          <w:sz w:val="24"/>
          <w:szCs w:val="24"/>
        </w:rPr>
        <w:t>리드멘</w:t>
      </w:r>
      <w:proofErr w:type="spellEnd"/>
      <w:r w:rsidR="00582920">
        <w:rPr>
          <w:rFonts w:hint="eastAsia"/>
          <w:sz w:val="24"/>
          <w:szCs w:val="24"/>
        </w:rPr>
        <w:t xml:space="preserve"> 박사는 언급했습니다. 수출과 수입만으로 경상 수지를 평가한다면 </w:t>
      </w:r>
      <w:r w:rsidR="001C7EFE">
        <w:rPr>
          <w:rFonts w:hint="eastAsia"/>
          <w:sz w:val="24"/>
          <w:szCs w:val="24"/>
        </w:rPr>
        <w:t xml:space="preserve">미국은 </w:t>
      </w:r>
      <w:r w:rsidR="00582920">
        <w:rPr>
          <w:rFonts w:hint="eastAsia"/>
          <w:sz w:val="24"/>
          <w:szCs w:val="24"/>
        </w:rPr>
        <w:t>연간 6,000억 달러의 적</w:t>
      </w:r>
      <w:r w:rsidR="00882FF5">
        <w:rPr>
          <w:rFonts w:hint="eastAsia"/>
          <w:sz w:val="24"/>
          <w:szCs w:val="24"/>
        </w:rPr>
        <w:t>자</w:t>
      </w:r>
      <w:r w:rsidR="00582920">
        <w:rPr>
          <w:rFonts w:hint="eastAsia"/>
          <w:sz w:val="24"/>
          <w:szCs w:val="24"/>
        </w:rPr>
        <w:t xml:space="preserve">이지만 미국 소유의 기업이 판매하는 </w:t>
      </w:r>
      <w:r w:rsidR="001C7EFE">
        <w:rPr>
          <w:rFonts w:hint="eastAsia"/>
          <w:sz w:val="24"/>
          <w:szCs w:val="24"/>
        </w:rPr>
        <w:t>양</w:t>
      </w:r>
      <w:r w:rsidR="00582920">
        <w:rPr>
          <w:rFonts w:hint="eastAsia"/>
          <w:sz w:val="24"/>
          <w:szCs w:val="24"/>
        </w:rPr>
        <w:t xml:space="preserve">과 구매하는 </w:t>
      </w:r>
      <w:r w:rsidR="001C7EFE">
        <w:rPr>
          <w:rFonts w:hint="eastAsia"/>
          <w:sz w:val="24"/>
          <w:szCs w:val="24"/>
        </w:rPr>
        <w:t>양</w:t>
      </w:r>
      <w:r w:rsidR="00582920">
        <w:rPr>
          <w:rFonts w:hint="eastAsia"/>
          <w:sz w:val="24"/>
          <w:szCs w:val="24"/>
        </w:rPr>
        <w:t xml:space="preserve">을 평가하면 </w:t>
      </w:r>
      <w:r w:rsidR="003320FC">
        <w:rPr>
          <w:rFonts w:hint="eastAsia"/>
          <w:sz w:val="24"/>
          <w:szCs w:val="24"/>
        </w:rPr>
        <w:t>적</w:t>
      </w:r>
      <w:r w:rsidR="00882FF5">
        <w:rPr>
          <w:rFonts w:hint="eastAsia"/>
          <w:sz w:val="24"/>
          <w:szCs w:val="24"/>
        </w:rPr>
        <w:t>자</w:t>
      </w:r>
      <w:r w:rsidR="001C7EFE">
        <w:rPr>
          <w:rFonts w:hint="eastAsia"/>
          <w:sz w:val="24"/>
          <w:szCs w:val="24"/>
        </w:rPr>
        <w:t xml:space="preserve">가 아니라 흑자라는 것입니다. 즉 미국의 기업은 전 세계에 진출해 있습니다.  미국 소유의 기업이 미국에 </w:t>
      </w:r>
      <w:r w:rsidR="00882FF5">
        <w:rPr>
          <w:rFonts w:hint="eastAsia"/>
          <w:sz w:val="24"/>
          <w:szCs w:val="24"/>
        </w:rPr>
        <w:t>하는 수출을</w:t>
      </w:r>
      <w:r w:rsidR="001C7EFE">
        <w:rPr>
          <w:rFonts w:hint="eastAsia"/>
          <w:sz w:val="24"/>
          <w:szCs w:val="24"/>
        </w:rPr>
        <w:t xml:space="preserve"> 상업적으로 평가한다면 외쪽 호주머니에서 오른 쪽 호주머니에 옮기</w:t>
      </w:r>
      <w:r w:rsidR="00EC139E">
        <w:rPr>
          <w:rFonts w:hint="eastAsia"/>
          <w:sz w:val="24"/>
          <w:szCs w:val="24"/>
        </w:rPr>
        <w:t>는</w:t>
      </w:r>
      <w:r w:rsidR="001C7EFE">
        <w:rPr>
          <w:rFonts w:hint="eastAsia"/>
          <w:sz w:val="24"/>
          <w:szCs w:val="24"/>
        </w:rPr>
        <w:t xml:space="preserve"> 행위이기</w:t>
      </w:r>
      <w:bookmarkStart w:id="0" w:name="_GoBack"/>
      <w:bookmarkEnd w:id="0"/>
      <w:r w:rsidR="001C7EFE">
        <w:rPr>
          <w:rFonts w:hint="eastAsia"/>
          <w:sz w:val="24"/>
          <w:szCs w:val="24"/>
        </w:rPr>
        <w:t xml:space="preserve"> 때문에 미국의 상업적 입장에서 보면 흑자도 적자도 아니라는 것입니다. 하여튼 경제는 숫자의 가감으로만 평가할 것이 아니라는 점을 강조하고 싶습니다.  끝</w:t>
      </w:r>
      <w:r>
        <w:rPr>
          <w:rFonts w:hint="eastAsia"/>
          <w:sz w:val="24"/>
          <w:szCs w:val="24"/>
        </w:rPr>
        <w:t xml:space="preserve">  </w:t>
      </w:r>
    </w:p>
    <w:p w:rsidR="00D31677" w:rsidRDefault="00D31677">
      <w:pPr>
        <w:rPr>
          <w:sz w:val="24"/>
          <w:szCs w:val="24"/>
        </w:rPr>
      </w:pPr>
    </w:p>
    <w:p w:rsidR="001914AA" w:rsidRPr="001914AA" w:rsidRDefault="009220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A17BDB">
        <w:rPr>
          <w:rFonts w:hint="eastAsia"/>
          <w:sz w:val="24"/>
          <w:szCs w:val="24"/>
        </w:rPr>
        <w:t xml:space="preserve"> </w:t>
      </w:r>
    </w:p>
    <w:sectPr w:rsidR="001914AA" w:rsidRPr="001914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E9" w:rsidRDefault="00185FE9" w:rsidP="003320FC">
      <w:pPr>
        <w:spacing w:after="0" w:line="240" w:lineRule="auto"/>
      </w:pPr>
      <w:r>
        <w:separator/>
      </w:r>
    </w:p>
  </w:endnote>
  <w:endnote w:type="continuationSeparator" w:id="0">
    <w:p w:rsidR="00185FE9" w:rsidRDefault="00185FE9" w:rsidP="0033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E9" w:rsidRDefault="00185FE9" w:rsidP="003320FC">
      <w:pPr>
        <w:spacing w:after="0" w:line="240" w:lineRule="auto"/>
      </w:pPr>
      <w:r>
        <w:separator/>
      </w:r>
    </w:p>
  </w:footnote>
  <w:footnote w:type="continuationSeparator" w:id="0">
    <w:p w:rsidR="00185FE9" w:rsidRDefault="00185FE9" w:rsidP="00332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AA"/>
    <w:rsid w:val="000E5CE3"/>
    <w:rsid w:val="00185FE9"/>
    <w:rsid w:val="001914AA"/>
    <w:rsid w:val="001C7EFE"/>
    <w:rsid w:val="00246AD5"/>
    <w:rsid w:val="003320FC"/>
    <w:rsid w:val="00582920"/>
    <w:rsid w:val="00882FF5"/>
    <w:rsid w:val="009220EA"/>
    <w:rsid w:val="00A17BDB"/>
    <w:rsid w:val="00D31677"/>
    <w:rsid w:val="00DD50FE"/>
    <w:rsid w:val="00EC139E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0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320FC"/>
  </w:style>
  <w:style w:type="paragraph" w:styleId="a4">
    <w:name w:val="footer"/>
    <w:basedOn w:val="a"/>
    <w:link w:val="Char0"/>
    <w:uiPriority w:val="99"/>
    <w:unhideWhenUsed/>
    <w:rsid w:val="003320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3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0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320FC"/>
  </w:style>
  <w:style w:type="paragraph" w:styleId="a4">
    <w:name w:val="footer"/>
    <w:basedOn w:val="a"/>
    <w:link w:val="Char0"/>
    <w:uiPriority w:val="99"/>
    <w:unhideWhenUsed/>
    <w:rsid w:val="003320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3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6</cp:revision>
  <dcterms:created xsi:type="dcterms:W3CDTF">2018-01-10T01:54:00Z</dcterms:created>
  <dcterms:modified xsi:type="dcterms:W3CDTF">2018-01-10T03:54:00Z</dcterms:modified>
</cp:coreProperties>
</file>